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conveniently.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Callahan.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Brigadier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Callahan.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Cadillac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dual-purpose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Soviet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Blitzkrieg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prohibits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encephalitis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aerosolized.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encephalitis,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warfare.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horizon,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metaphorically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incapacitating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Kirilenko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u5CDjU5paUMHcNrJMd9AYtJDhZXhawZOY7eC5al3R7K6MNcPWLdmbcP-iTNUzInDSuc3OktOV75hAb7Vr6B19yL-J9A?loadFrom=DocumentDeeplink&amp;ts=343.66" TargetMode="External" /><Relationship Id="rId11" Type="http://schemas.openxmlformats.org/officeDocument/2006/relationships/hyperlink" Target="https://www.temi.com/editor/t/u5CDjU5paUMHcNrJMd9AYtJDhZXhawZOY7eC5al3R7K6MNcPWLdmbcP-iTNUzInDSuc3OktOV75hAb7Vr6B19yL-J9A?loadFrom=DocumentDeeplink&amp;ts=403.88" TargetMode="External" /><Relationship Id="rId12" Type="http://schemas.openxmlformats.org/officeDocument/2006/relationships/hyperlink" Target="https://www.temi.com/editor/t/u5CDjU5paUMHcNrJMd9AYtJDhZXhawZOY7eC5al3R7K6MNcPWLdmbcP-iTNUzInDSuc3OktOV75hAb7Vr6B19yL-J9A?loadFrom=DocumentDeeplink&amp;ts=493.04" TargetMode="External" /><Relationship Id="rId13" Type="http://schemas.openxmlformats.org/officeDocument/2006/relationships/hyperlink" Target="https://www.temi.com/editor/t/u5CDjU5paUMHcNrJMd9AYtJDhZXhawZOY7eC5al3R7K6MNcPWLdmbcP-iTNUzInDSuc3OktOV75hAb7Vr6B19yL-J9A?loadFrom=DocumentDeeplink&amp;ts=561.15" TargetMode="External" /><Relationship Id="rId14" Type="http://schemas.openxmlformats.org/officeDocument/2006/relationships/hyperlink" Target="https://www.temi.com/editor/t/u5CDjU5paUMHcNrJMd9AYtJDhZXhawZOY7eC5al3R7K6MNcPWLdmbcP-iTNUzInDSuc3OktOV75hAb7Vr6B19yL-J9A?loadFrom=DocumentDeeplink&amp;ts=642.39" TargetMode="External" /><Relationship Id="rId15" Type="http://schemas.openxmlformats.org/officeDocument/2006/relationships/hyperlink" Target="https://www.temi.com/editor/t/u5CDjU5paUMHcNrJMd9AYtJDhZXhawZOY7eC5al3R7K6MNcPWLdmbcP-iTNUzInDSuc3OktOV75hAb7Vr6B19yL-J9A?loadFrom=DocumentDeeplink&amp;ts=645.18" TargetMode="External" /><Relationship Id="rId16" Type="http://schemas.openxmlformats.org/officeDocument/2006/relationships/hyperlink" Target="https://www.temi.com/editor/t/u5CDjU5paUMHcNrJMd9AYtJDhZXhawZOY7eC5al3R7K6MNcPWLdmbcP-iTNUzInDSuc3OktOV75hAb7Vr6B19yL-J9A?loadFrom=DocumentDeeplink&amp;ts=701.91" TargetMode="External" /><Relationship Id="rId17" Type="http://schemas.openxmlformats.org/officeDocument/2006/relationships/hyperlink" Target="https://www.temi.com/editor/t/u5CDjU5paUMHcNrJMd9AYtJDhZXhawZOY7eC5al3R7K6MNcPWLdmbcP-iTNUzInDSuc3OktOV75hAb7Vr6B19yL-J9A?loadFrom=DocumentDeeplink&amp;ts=744.97" TargetMode="External" /><Relationship Id="rId18" Type="http://schemas.openxmlformats.org/officeDocument/2006/relationships/hyperlink" Target="https://www.temi.com/editor/t/u5CDjU5paUMHcNrJMd9AYtJDhZXhawZOY7eC5al3R7K6MNcPWLdmbcP-iTNUzInDSuc3OktOV75hAb7Vr6B19yL-J9A?loadFrom=DocumentDeeplink&amp;ts=758.53" TargetMode="Externa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5CDjU5paUMHcNrJMd9AYtJDhZXhawZOY7eC5al3R7K6MNcPWLdmbcP-iTNUzInDSuc3OktOV75hAb7Vr6B19yL-J9A?loadFrom=DocumentDeeplink&amp;ts=0.39" TargetMode="External" /><Relationship Id="rId5" Type="http://schemas.openxmlformats.org/officeDocument/2006/relationships/hyperlink" Target="https://www.temi.com/editor/t/u5CDjU5paUMHcNrJMd9AYtJDhZXhawZOY7eC5al3R7K6MNcPWLdmbcP-iTNUzInDSuc3OktOV75hAb7Vr6B19yL-J9A?loadFrom=DocumentDeeplink&amp;ts=8.04" TargetMode="External" /><Relationship Id="rId6" Type="http://schemas.openxmlformats.org/officeDocument/2006/relationships/hyperlink" Target="https://www.temi.com/editor/t/u5CDjU5paUMHcNrJMd9AYtJDhZXhawZOY7eC5al3R7K6MNcPWLdmbcP-iTNUzInDSuc3OktOV75hAb7Vr6B19yL-J9A?loadFrom=DocumentDeeplink&amp;ts=75.09" TargetMode="External" /><Relationship Id="rId7" Type="http://schemas.openxmlformats.org/officeDocument/2006/relationships/hyperlink" Target="https://www.temi.com/editor/t/u5CDjU5paUMHcNrJMd9AYtJDhZXhawZOY7eC5al3R7K6MNcPWLdmbcP-iTNUzInDSuc3OktOV75hAb7Vr6B19yL-J9A?loadFrom=DocumentDeeplink&amp;ts=137.94" TargetMode="External" /><Relationship Id="rId8" Type="http://schemas.openxmlformats.org/officeDocument/2006/relationships/hyperlink" Target="https://www.temi.com/editor/t/u5CDjU5paUMHcNrJMd9AYtJDhZXhawZOY7eC5al3R7K6MNcPWLdmbcP-iTNUzInDSuc3OktOV75hAb7Vr6B19yL-J9A?loadFrom=DocumentDeeplink&amp;ts=197.41" TargetMode="External" /><Relationship Id="rId9" Type="http://schemas.openxmlformats.org/officeDocument/2006/relationships/hyperlink" Target="https://www.temi.com/editor/t/u5CDjU5paUMHcNrJMd9AYtJDhZXhawZOY7eC5al3R7K6MNcPWLdmbcP-iTNUzInDSuc3OktOV75hAb7Vr6B19yL-J9A?loadFrom=DocumentDeeplink&amp;ts=272.86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